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BE3" w:rsidRPr="00415BE3" w:rsidRDefault="00415BE3" w:rsidP="00415BE3">
      <w:pPr>
        <w:pStyle w:val="3"/>
        <w:spacing w:before="68" w:beforeAutospacing="0" w:after="68" w:afterAutospacing="0" w:line="376" w:lineRule="atLeast"/>
        <w:ind w:left="137" w:right="137"/>
        <w:jc w:val="center"/>
        <w:rPr>
          <w:bCs w:val="0"/>
          <w:color w:val="003399"/>
          <w:sz w:val="28"/>
          <w:szCs w:val="28"/>
          <w:u w:val="single"/>
        </w:rPr>
      </w:pPr>
      <w:bookmarkStart w:id="0" w:name="_GoBack"/>
      <w:r w:rsidRPr="00415BE3">
        <w:rPr>
          <w:bCs w:val="0"/>
          <w:color w:val="003399"/>
          <w:sz w:val="28"/>
          <w:szCs w:val="28"/>
          <w:u w:val="single"/>
        </w:rPr>
        <w:t>Консультации для родителей «Какие игрушки необходимы детям</w:t>
      </w:r>
      <w:bookmarkEnd w:id="0"/>
      <w:r w:rsidRPr="00415BE3">
        <w:rPr>
          <w:bCs w:val="0"/>
          <w:color w:val="003399"/>
          <w:sz w:val="28"/>
          <w:szCs w:val="28"/>
          <w:u w:val="single"/>
        </w:rPr>
        <w:t>»</w:t>
      </w:r>
    </w:p>
    <w:p w:rsidR="00415BE3" w:rsidRPr="00415BE3" w:rsidRDefault="00415BE3" w:rsidP="00415BE3">
      <w:pPr>
        <w:pStyle w:val="a3"/>
        <w:spacing w:before="68" w:beforeAutospacing="0" w:after="68" w:afterAutospacing="0"/>
        <w:ind w:firstLine="184"/>
        <w:jc w:val="center"/>
        <w:rPr>
          <w:color w:val="464646"/>
          <w:sz w:val="28"/>
          <w:szCs w:val="28"/>
        </w:rPr>
      </w:pPr>
    </w:p>
    <w:p w:rsidR="00415BE3" w:rsidRPr="00415BE3" w:rsidRDefault="00415BE3" w:rsidP="00415BE3">
      <w:pPr>
        <w:pStyle w:val="a3"/>
        <w:spacing w:before="68" w:beforeAutospacing="0" w:after="68" w:afterAutospacing="0"/>
        <w:ind w:firstLine="184"/>
        <w:rPr>
          <w:color w:val="464646"/>
          <w:sz w:val="28"/>
          <w:szCs w:val="28"/>
        </w:rPr>
      </w:pPr>
      <w:r w:rsidRPr="00415BE3">
        <w:rPr>
          <w:color w:val="464646"/>
          <w:sz w:val="28"/>
          <w:szCs w:val="28"/>
        </w:rPr>
        <w:t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ит.д. Выбор игрушек для ребёнка -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  выбор взрослыми друзей и любимых.</w:t>
      </w:r>
    </w:p>
    <w:p w:rsidR="00415BE3" w:rsidRPr="00415BE3" w:rsidRDefault="00415BE3" w:rsidP="00415BE3">
      <w:pPr>
        <w:pStyle w:val="a3"/>
        <w:spacing w:before="68" w:beforeAutospacing="0" w:after="68" w:afterAutospacing="0"/>
        <w:ind w:firstLine="184"/>
        <w:rPr>
          <w:color w:val="464646"/>
          <w:sz w:val="28"/>
          <w:szCs w:val="28"/>
        </w:rPr>
      </w:pPr>
      <w:r w:rsidRPr="00415BE3">
        <w:rPr>
          <w:color w:val="464646"/>
          <w:sz w:val="28"/>
          <w:szCs w:val="28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415BE3" w:rsidRPr="00415BE3" w:rsidRDefault="00415BE3" w:rsidP="00415BE3">
      <w:pPr>
        <w:pStyle w:val="a3"/>
        <w:spacing w:before="68" w:beforeAutospacing="0" w:after="68" w:afterAutospacing="0"/>
        <w:ind w:firstLine="184"/>
        <w:rPr>
          <w:color w:val="464646"/>
          <w:sz w:val="28"/>
          <w:szCs w:val="28"/>
        </w:rPr>
      </w:pPr>
      <w:r w:rsidRPr="00415BE3">
        <w:rPr>
          <w:color w:val="464646"/>
          <w:sz w:val="28"/>
          <w:szCs w:val="28"/>
        </w:rPr>
        <w:t>Трудно представить, что подобное отношение ребёнок может испытать к роботу - трансформеру, игрушке "Денди", взмывающему ввысь самолёту, ревущей машине.</w:t>
      </w:r>
    </w:p>
    <w:p w:rsidR="00415BE3" w:rsidRPr="00415BE3" w:rsidRDefault="00415BE3" w:rsidP="00415BE3">
      <w:pPr>
        <w:pStyle w:val="a3"/>
        <w:spacing w:before="68" w:beforeAutospacing="0" w:after="68" w:afterAutospacing="0"/>
        <w:ind w:firstLine="184"/>
        <w:rPr>
          <w:color w:val="464646"/>
          <w:sz w:val="28"/>
          <w:szCs w:val="28"/>
        </w:rPr>
      </w:pPr>
      <w:r w:rsidRPr="00415BE3">
        <w:rPr>
          <w:color w:val="464646"/>
          <w:sz w:val="28"/>
          <w:szCs w:val="28"/>
        </w:rPr>
        <w:t>В "подружки" маленькие мальчики и девочки скорее выберут Барби,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:rsidR="00415BE3" w:rsidRPr="00415BE3" w:rsidRDefault="00415BE3" w:rsidP="00415BE3">
      <w:pPr>
        <w:pStyle w:val="a3"/>
        <w:spacing w:before="68" w:beforeAutospacing="0" w:after="68" w:afterAutospacing="0"/>
        <w:ind w:firstLine="184"/>
        <w:rPr>
          <w:color w:val="464646"/>
          <w:sz w:val="28"/>
          <w:szCs w:val="28"/>
        </w:rPr>
      </w:pPr>
      <w:r w:rsidRPr="00415BE3">
        <w:rPr>
          <w:color w:val="464646"/>
          <w:sz w:val="28"/>
          <w:szCs w:val="28"/>
        </w:rPr>
        <w:t>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</w:t>
      </w:r>
    </w:p>
    <w:p w:rsidR="00415BE3" w:rsidRPr="00415BE3" w:rsidRDefault="00415BE3" w:rsidP="00415BE3">
      <w:pPr>
        <w:pStyle w:val="a3"/>
        <w:spacing w:before="68" w:beforeAutospacing="0" w:after="68" w:afterAutospacing="0"/>
        <w:ind w:firstLine="184"/>
        <w:rPr>
          <w:color w:val="464646"/>
          <w:sz w:val="28"/>
          <w:szCs w:val="28"/>
        </w:rPr>
      </w:pPr>
      <w:r w:rsidRPr="00415BE3">
        <w:rPr>
          <w:b/>
          <w:bCs/>
          <w:i/>
          <w:iCs/>
          <w:color w:val="464646"/>
          <w:sz w:val="28"/>
          <w:szCs w:val="28"/>
        </w:rPr>
        <w:t>Игрушки из реальной жизни.</w:t>
      </w:r>
    </w:p>
    <w:p w:rsidR="00415BE3" w:rsidRPr="00415BE3" w:rsidRDefault="00415BE3" w:rsidP="00415BE3">
      <w:pPr>
        <w:pStyle w:val="a3"/>
        <w:spacing w:before="68" w:beforeAutospacing="0" w:after="68" w:afterAutospacing="0"/>
        <w:ind w:firstLine="184"/>
        <w:rPr>
          <w:color w:val="464646"/>
          <w:sz w:val="28"/>
          <w:szCs w:val="28"/>
        </w:rPr>
      </w:pPr>
      <w:proofErr w:type="gramStart"/>
      <w:r w:rsidRPr="00415BE3">
        <w:rPr>
          <w:color w:val="464646"/>
          <w:sz w:val="28"/>
          <w:szCs w:val="28"/>
        </w:rPr>
        <w:t>Кукольное семейство (может быть и семья 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  <w:proofErr w:type="gramEnd"/>
    </w:p>
    <w:p w:rsidR="00415BE3" w:rsidRPr="00415BE3" w:rsidRDefault="00415BE3" w:rsidP="00415BE3">
      <w:pPr>
        <w:pStyle w:val="a3"/>
        <w:spacing w:before="68" w:beforeAutospacing="0" w:after="68" w:afterAutospacing="0"/>
        <w:ind w:firstLine="184"/>
        <w:rPr>
          <w:color w:val="464646"/>
          <w:sz w:val="28"/>
          <w:szCs w:val="28"/>
        </w:rPr>
      </w:pPr>
      <w:r w:rsidRPr="00415BE3">
        <w:rPr>
          <w:b/>
          <w:bCs/>
          <w:i/>
          <w:iCs/>
          <w:color w:val="464646"/>
          <w:sz w:val="28"/>
          <w:szCs w:val="28"/>
        </w:rPr>
        <w:t>Игрушки, помогающие "выплеснуть" агрессию.</w:t>
      </w:r>
    </w:p>
    <w:p w:rsidR="00415BE3" w:rsidRPr="00415BE3" w:rsidRDefault="00415BE3" w:rsidP="00415BE3">
      <w:pPr>
        <w:pStyle w:val="a3"/>
        <w:spacing w:before="68" w:beforeAutospacing="0" w:after="68" w:afterAutospacing="0"/>
        <w:ind w:firstLine="184"/>
        <w:rPr>
          <w:color w:val="464646"/>
          <w:sz w:val="28"/>
          <w:szCs w:val="28"/>
        </w:rPr>
      </w:pPr>
      <w:r w:rsidRPr="00415BE3">
        <w:rPr>
          <w:color w:val="464646"/>
          <w:sz w:val="28"/>
          <w:szCs w:val="28"/>
        </w:rPr>
        <w:t>Солдатики, ружья, мячи, надувные груши, подушки, резиновые игрушки, скакалки, кегли, а также дротики для метания и т.д.</w:t>
      </w:r>
    </w:p>
    <w:p w:rsidR="00415BE3" w:rsidRPr="00415BE3" w:rsidRDefault="00415BE3" w:rsidP="00415BE3">
      <w:pPr>
        <w:pStyle w:val="a3"/>
        <w:spacing w:before="68" w:beforeAutospacing="0" w:after="68" w:afterAutospacing="0"/>
        <w:ind w:firstLine="184"/>
        <w:rPr>
          <w:color w:val="464646"/>
          <w:sz w:val="28"/>
          <w:szCs w:val="28"/>
        </w:rPr>
      </w:pPr>
      <w:r w:rsidRPr="00415BE3">
        <w:rPr>
          <w:b/>
          <w:bCs/>
          <w:i/>
          <w:iCs/>
          <w:color w:val="464646"/>
          <w:sz w:val="28"/>
          <w:szCs w:val="28"/>
        </w:rPr>
        <w:t>Игрушки для развития творческой фантазии и самовыражения.</w:t>
      </w:r>
      <w:r w:rsidRPr="00415BE3">
        <w:rPr>
          <w:color w:val="464646"/>
          <w:sz w:val="28"/>
          <w:szCs w:val="28"/>
        </w:rPr>
        <w:t xml:space="preserve"> Кубики, матрёшки, пирамидки, конструкторы, азбуки, настольные игры, разрезные картинки или открытки, краски пластилин, </w:t>
      </w:r>
      <w:r w:rsidRPr="00415BE3">
        <w:rPr>
          <w:color w:val="464646"/>
          <w:sz w:val="28"/>
          <w:szCs w:val="28"/>
        </w:rPr>
        <w:lastRenderedPageBreak/>
        <w:t>мозаика, наборы для рукоделия, нитки, кусочки ткани, бумага для аппликаций, клей и т.д.</w:t>
      </w:r>
    </w:p>
    <w:p w:rsidR="00415BE3" w:rsidRPr="00415BE3" w:rsidRDefault="00415BE3" w:rsidP="00415BE3">
      <w:pPr>
        <w:pStyle w:val="a3"/>
        <w:spacing w:before="68" w:beforeAutospacing="0" w:after="68" w:afterAutospacing="0"/>
        <w:ind w:firstLine="184"/>
        <w:rPr>
          <w:color w:val="464646"/>
          <w:sz w:val="28"/>
          <w:szCs w:val="28"/>
        </w:rPr>
      </w:pPr>
      <w:r w:rsidRPr="00415BE3">
        <w:rPr>
          <w:b/>
          <w:bCs/>
          <w:i/>
          <w:iCs/>
          <w:color w:val="464646"/>
          <w:sz w:val="28"/>
          <w:szCs w:val="28"/>
        </w:rPr>
        <w:t>При покупке игрушек пользуйтесь простым правилом: игрушки следует выбирать, а не собирать!</w:t>
      </w:r>
    </w:p>
    <w:p w:rsidR="00415BE3" w:rsidRPr="00415BE3" w:rsidRDefault="00415BE3" w:rsidP="00415BE3">
      <w:pPr>
        <w:pStyle w:val="a3"/>
        <w:spacing w:before="68" w:beforeAutospacing="0" w:after="68" w:afterAutospacing="0"/>
        <w:ind w:firstLine="184"/>
        <w:rPr>
          <w:color w:val="464646"/>
          <w:sz w:val="28"/>
          <w:szCs w:val="28"/>
        </w:rPr>
      </w:pPr>
      <w:r w:rsidRPr="00415BE3">
        <w:rPr>
          <w:color w:val="464646"/>
          <w:sz w:val="28"/>
          <w:szCs w:val="28"/>
        </w:rPr>
        <w:t>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автоматические игрушки совершенно не пригодны.</w:t>
      </w:r>
    </w:p>
    <w:p w:rsidR="00415BE3" w:rsidRPr="00415BE3" w:rsidRDefault="00415BE3" w:rsidP="00415BE3">
      <w:pPr>
        <w:pStyle w:val="a3"/>
        <w:spacing w:before="68" w:beforeAutospacing="0" w:after="68" w:afterAutospacing="0"/>
        <w:ind w:firstLine="184"/>
        <w:rPr>
          <w:color w:val="464646"/>
          <w:sz w:val="28"/>
          <w:szCs w:val="28"/>
        </w:rPr>
      </w:pPr>
      <w:r w:rsidRPr="00415BE3">
        <w:rPr>
          <w:b/>
          <w:bCs/>
          <w:color w:val="464646"/>
          <w:sz w:val="28"/>
          <w:szCs w:val="28"/>
        </w:rPr>
        <w:t>Игрушки для самых маленьких </w:t>
      </w:r>
      <w:r w:rsidRPr="00415BE3">
        <w:rPr>
          <w:color w:val="464646"/>
          <w:sz w:val="28"/>
          <w:szCs w:val="28"/>
        </w:rPr>
        <w:t>прежде всего должны развивать органы чувств: глаза, уши, руки. И пока основная его потребность - чувствовать тепло, первые игрушки малышей должны быть мягкими и тёплыми, тогда они будут полностью соответствовать стремлению малыша всё познать через осязание. Самые лучшие игрушки для маленьких - это те, которые можно кусать. Они должны быть сделаны из мягких материалов -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:rsidR="00415BE3" w:rsidRPr="00415BE3" w:rsidRDefault="00415BE3" w:rsidP="00415BE3">
      <w:pPr>
        <w:pStyle w:val="a3"/>
        <w:spacing w:before="68" w:beforeAutospacing="0" w:after="68" w:afterAutospacing="0"/>
        <w:ind w:firstLine="184"/>
        <w:rPr>
          <w:color w:val="464646"/>
          <w:sz w:val="28"/>
          <w:szCs w:val="28"/>
        </w:rPr>
      </w:pPr>
      <w:r w:rsidRPr="00415BE3">
        <w:rPr>
          <w:b/>
          <w:bCs/>
          <w:color w:val="464646"/>
          <w:sz w:val="28"/>
          <w:szCs w:val="28"/>
        </w:rPr>
        <w:t>Для годовалого малыша</w:t>
      </w:r>
      <w:r w:rsidRPr="00415BE3">
        <w:rPr>
          <w:color w:val="464646"/>
          <w:sz w:val="28"/>
          <w:szCs w:val="28"/>
        </w:rPr>
        <w:t> 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неваляшки.</w:t>
      </w:r>
    </w:p>
    <w:p w:rsidR="00415BE3" w:rsidRPr="00415BE3" w:rsidRDefault="00415BE3" w:rsidP="00415BE3">
      <w:pPr>
        <w:pStyle w:val="a3"/>
        <w:spacing w:before="68" w:beforeAutospacing="0" w:after="68" w:afterAutospacing="0"/>
        <w:ind w:firstLine="184"/>
        <w:rPr>
          <w:color w:val="464646"/>
          <w:sz w:val="28"/>
          <w:szCs w:val="28"/>
        </w:rPr>
      </w:pPr>
      <w:r w:rsidRPr="00415BE3">
        <w:rPr>
          <w:b/>
          <w:bCs/>
          <w:color w:val="464646"/>
          <w:sz w:val="28"/>
          <w:szCs w:val="28"/>
        </w:rPr>
        <w:t>Для 2-летних детей</w:t>
      </w:r>
      <w:r w:rsidRPr="00415BE3">
        <w:rPr>
          <w:color w:val="464646"/>
          <w:sz w:val="28"/>
          <w:szCs w:val="28"/>
        </w:rPr>
        <w:t> 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к аккуратности, самостоятельности, т.к.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домик.</w:t>
      </w:r>
    </w:p>
    <w:p w:rsidR="00415BE3" w:rsidRPr="00415BE3" w:rsidRDefault="00415BE3" w:rsidP="00415BE3">
      <w:pPr>
        <w:pStyle w:val="a3"/>
        <w:spacing w:before="68" w:beforeAutospacing="0" w:after="68" w:afterAutospacing="0"/>
        <w:ind w:firstLine="184"/>
        <w:rPr>
          <w:color w:val="464646"/>
          <w:sz w:val="28"/>
          <w:szCs w:val="28"/>
        </w:rPr>
      </w:pPr>
      <w:r w:rsidRPr="00415BE3">
        <w:rPr>
          <w:b/>
          <w:bCs/>
          <w:color w:val="464646"/>
          <w:sz w:val="28"/>
          <w:szCs w:val="28"/>
        </w:rPr>
        <w:t>К трём годам</w:t>
      </w:r>
      <w:r w:rsidRPr="00415BE3">
        <w:rPr>
          <w:color w:val="464646"/>
          <w:sz w:val="28"/>
          <w:szCs w:val="28"/>
        </w:rPr>
        <w:t xml:space="preserve"> набор игрушек расширяется. К ярким, разноцветным, с чёткой формой игрушкам прибавляются простейшие конструкторы, которые малыши собирают вместе со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 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</w:t>
      </w:r>
      <w:r w:rsidRPr="00415BE3">
        <w:rPr>
          <w:color w:val="464646"/>
          <w:sz w:val="28"/>
          <w:szCs w:val="28"/>
        </w:rPr>
        <w:lastRenderedPageBreak/>
        <w:t>окружает. Дети играют в "дочки-матери", "в папу и маму", в "магазин", в "доктора", "детский сад" и.т.п.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со взрослыми жизнью свидетельствует о новом этапе в развитии эмоций и социальной адаптации. Основное требование - "бытовые игрушки" должны быть похожи на "оригинал" и быть достаточно прочными.</w:t>
      </w:r>
    </w:p>
    <w:p w:rsidR="00415BE3" w:rsidRPr="00415BE3" w:rsidRDefault="00415BE3" w:rsidP="00415BE3">
      <w:pPr>
        <w:pStyle w:val="a3"/>
        <w:spacing w:before="68" w:beforeAutospacing="0" w:after="68" w:afterAutospacing="0"/>
        <w:ind w:firstLine="184"/>
        <w:rPr>
          <w:color w:val="464646"/>
          <w:sz w:val="28"/>
          <w:szCs w:val="28"/>
        </w:rPr>
      </w:pPr>
      <w:r w:rsidRPr="00415BE3">
        <w:rPr>
          <w:b/>
          <w:bCs/>
          <w:color w:val="464646"/>
          <w:sz w:val="28"/>
          <w:szCs w:val="28"/>
        </w:rPr>
        <w:t>К четырём годам</w:t>
      </w:r>
      <w:r w:rsidRPr="00415BE3">
        <w:rPr>
          <w:color w:val="464646"/>
          <w:sz w:val="28"/>
          <w:szCs w:val="28"/>
        </w:rPr>
        <w:t> 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в воображаемые. Так, карандаш может стать волшебной палочкой, зелёные листья - деньгами, нарисованные орнаменты на бумаге -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:rsidR="00415BE3" w:rsidRPr="00415BE3" w:rsidRDefault="00415BE3" w:rsidP="00415BE3">
      <w:pPr>
        <w:pStyle w:val="a3"/>
        <w:spacing w:before="68" w:beforeAutospacing="0" w:after="68" w:afterAutospacing="0"/>
        <w:ind w:firstLine="184"/>
        <w:rPr>
          <w:color w:val="464646"/>
          <w:sz w:val="28"/>
          <w:szCs w:val="28"/>
        </w:rPr>
      </w:pPr>
      <w:r w:rsidRPr="00415BE3">
        <w:rPr>
          <w:b/>
          <w:bCs/>
          <w:color w:val="464646"/>
          <w:sz w:val="28"/>
          <w:szCs w:val="28"/>
        </w:rPr>
        <w:t>К пяти годам </w:t>
      </w:r>
      <w:r w:rsidRPr="00415BE3">
        <w:rPr>
          <w:color w:val="464646"/>
          <w:sz w:val="28"/>
          <w:szCs w:val="28"/>
        </w:rPr>
        <w:t>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обогащается.</w:t>
      </w:r>
    </w:p>
    <w:p w:rsidR="00415BE3" w:rsidRPr="00415BE3" w:rsidRDefault="00415BE3" w:rsidP="00415BE3">
      <w:pPr>
        <w:pStyle w:val="a3"/>
        <w:spacing w:before="68" w:beforeAutospacing="0" w:after="68" w:afterAutospacing="0"/>
        <w:ind w:firstLine="184"/>
        <w:rPr>
          <w:color w:val="464646"/>
          <w:sz w:val="28"/>
          <w:szCs w:val="28"/>
        </w:rPr>
      </w:pPr>
      <w:r w:rsidRPr="00415BE3">
        <w:rPr>
          <w:b/>
          <w:bCs/>
          <w:color w:val="464646"/>
          <w:sz w:val="28"/>
          <w:szCs w:val="28"/>
        </w:rPr>
        <w:t>Шестилетнему ребёнку</w:t>
      </w:r>
      <w:r w:rsidRPr="00415BE3">
        <w:rPr>
          <w:color w:val="464646"/>
          <w:sz w:val="28"/>
          <w:szCs w:val="28"/>
        </w:rPr>
        <w:t> полезнее и интереснее не статичные и конкретные игрушки - он будет рад необычному конструктору, моделям кораблей и самолётов, красивым фломастерам и занимательной настольной игре, разборному роботу-трансформеру, набору для шитья и вязания.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смастерить, сшить, склеить и кому-то подарить должно приветствоваться 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</w:t>
      </w:r>
    </w:p>
    <w:p w:rsidR="00415BE3" w:rsidRPr="00415BE3" w:rsidRDefault="00415BE3" w:rsidP="00415BE3">
      <w:pPr>
        <w:pStyle w:val="a3"/>
        <w:spacing w:before="68" w:beforeAutospacing="0" w:after="68" w:afterAutospacing="0"/>
        <w:ind w:firstLine="184"/>
        <w:rPr>
          <w:color w:val="464646"/>
          <w:sz w:val="28"/>
          <w:szCs w:val="28"/>
        </w:rPr>
      </w:pPr>
      <w:r w:rsidRPr="00415BE3">
        <w:rPr>
          <w:color w:val="464646"/>
          <w:sz w:val="28"/>
          <w:szCs w:val="28"/>
        </w:rPr>
        <w:t xml:space="preserve">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</w:t>
      </w:r>
      <w:r w:rsidRPr="00415BE3">
        <w:rPr>
          <w:color w:val="464646"/>
          <w:sz w:val="28"/>
          <w:szCs w:val="28"/>
        </w:rPr>
        <w:lastRenderedPageBreak/>
        <w:t xml:space="preserve">его друзья. </w:t>
      </w:r>
      <w:proofErr w:type="gramStart"/>
      <w:r w:rsidRPr="00415BE3">
        <w:rPr>
          <w:color w:val="464646"/>
          <w:sz w:val="28"/>
          <w:szCs w:val="28"/>
        </w:rPr>
        <w:t>Намного психологически</w:t>
      </w:r>
      <w:proofErr w:type="gramEnd"/>
      <w:r w:rsidRPr="00415BE3">
        <w:rPr>
          <w:color w:val="464646"/>
          <w:sz w:val="28"/>
          <w:szCs w:val="28"/>
        </w:rPr>
        <w:t xml:space="preserve"> экологичнее  отремонтировать их и отдать другим детям, подарить детскому саду, ребёнку, которому не повезло и родители не покупают ему игрушек.</w:t>
      </w:r>
    </w:p>
    <w:p w:rsidR="00415BE3" w:rsidRPr="00415BE3" w:rsidRDefault="00415BE3" w:rsidP="00415BE3">
      <w:pPr>
        <w:pStyle w:val="a3"/>
        <w:spacing w:before="68" w:beforeAutospacing="0" w:after="68" w:afterAutospacing="0"/>
        <w:ind w:firstLine="184"/>
        <w:rPr>
          <w:color w:val="464646"/>
          <w:sz w:val="28"/>
          <w:szCs w:val="28"/>
        </w:rPr>
      </w:pPr>
      <w:r w:rsidRPr="00415BE3">
        <w:rPr>
          <w:b/>
          <w:bCs/>
          <w:color w:val="464646"/>
          <w:sz w:val="28"/>
          <w:szCs w:val="28"/>
        </w:rPr>
        <w:t>В школьном возрасте</w:t>
      </w:r>
      <w:r w:rsidRPr="00415BE3">
        <w:rPr>
          <w:color w:val="464646"/>
          <w:sz w:val="28"/>
          <w:szCs w:val="28"/>
        </w:rPr>
        <w:t> дети учатся играть без игрушек. Им всё больше начинают нравиться подвижные игры со сверстниками с помощью мячей, скакалок, черепков, ножичков и т.д. В играх ребёнок учится выигрывать и проигрывать, подчинятся правилам, признавать выигрыш другого ребёнка, общаться и работать совместно с взрослыми и сверстниками.</w:t>
      </w:r>
    </w:p>
    <w:p w:rsidR="00415BE3" w:rsidRPr="00415BE3" w:rsidRDefault="00415BE3" w:rsidP="00415BE3">
      <w:pPr>
        <w:pStyle w:val="a3"/>
        <w:spacing w:before="68" w:beforeAutospacing="0" w:after="68" w:afterAutospacing="0"/>
        <w:ind w:firstLine="184"/>
        <w:rPr>
          <w:color w:val="464646"/>
          <w:sz w:val="28"/>
          <w:szCs w:val="28"/>
        </w:rPr>
      </w:pPr>
      <w:r w:rsidRPr="00415BE3">
        <w:rPr>
          <w:color w:val="464646"/>
          <w:sz w:val="28"/>
          <w:szCs w:val="28"/>
        </w:rPr>
        <w:t>Помните, что все, кроме любимой игрушки, надо периодически менять и обновлять. Если вы заметили, что малыш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</w:r>
    </w:p>
    <w:p w:rsidR="00415BE3" w:rsidRPr="00415BE3" w:rsidRDefault="00415BE3" w:rsidP="00415BE3">
      <w:pPr>
        <w:pStyle w:val="a3"/>
        <w:spacing w:before="68" w:beforeAutospacing="0" w:after="68" w:afterAutospacing="0"/>
        <w:ind w:firstLine="184"/>
        <w:rPr>
          <w:color w:val="464646"/>
          <w:sz w:val="28"/>
          <w:szCs w:val="28"/>
        </w:rPr>
      </w:pPr>
      <w:r w:rsidRPr="00415BE3">
        <w:rPr>
          <w:color w:val="464646"/>
          <w:sz w:val="28"/>
          <w:szCs w:val="28"/>
        </w:rPr>
        <w:t>И ещё один совет. Не водите ребёнка слишком часто в игрушечный магазин 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ребёнок 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</w:t>
      </w:r>
    </w:p>
    <w:p w:rsidR="00415BE3" w:rsidRPr="00415BE3" w:rsidRDefault="00415BE3" w:rsidP="00415BE3">
      <w:pPr>
        <w:pStyle w:val="a3"/>
        <w:spacing w:before="68" w:beforeAutospacing="0" w:after="68" w:afterAutospacing="0"/>
        <w:ind w:firstLine="184"/>
        <w:rPr>
          <w:color w:val="464646"/>
          <w:sz w:val="28"/>
          <w:szCs w:val="28"/>
        </w:rPr>
      </w:pPr>
      <w:r w:rsidRPr="00415BE3">
        <w:rPr>
          <w:color w:val="464646"/>
          <w:sz w:val="28"/>
          <w:szCs w:val="28"/>
        </w:rPr>
        <w:t>Есть поговорка "Нельзя всю жизнь в игрушки играть". Это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</w:t>
      </w:r>
    </w:p>
    <w:p w:rsidR="00415BE3" w:rsidRPr="00415BE3" w:rsidRDefault="00415BE3" w:rsidP="00415BE3">
      <w:pPr>
        <w:pStyle w:val="a3"/>
        <w:spacing w:before="30" w:beforeAutospacing="0" w:after="30" w:afterAutospacing="0"/>
        <w:ind w:firstLine="184"/>
        <w:rPr>
          <w:sz w:val="28"/>
          <w:szCs w:val="28"/>
        </w:rPr>
      </w:pPr>
    </w:p>
    <w:sectPr w:rsidR="00415BE3" w:rsidRPr="00415BE3" w:rsidSect="006A7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5BE3"/>
    <w:rsid w:val="00415BE3"/>
    <w:rsid w:val="006A7CD4"/>
    <w:rsid w:val="00D1626B"/>
    <w:rsid w:val="00D8647F"/>
    <w:rsid w:val="00F91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CD4"/>
  </w:style>
  <w:style w:type="paragraph" w:styleId="3">
    <w:name w:val="heading 3"/>
    <w:basedOn w:val="a"/>
    <w:link w:val="30"/>
    <w:uiPriority w:val="9"/>
    <w:qFormat/>
    <w:rsid w:val="00415B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5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15B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unhideWhenUsed/>
    <w:rsid w:val="00415BE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15BE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6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1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1434</Words>
  <Characters>8179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Acer</dc:creator>
  <cp:keywords/>
  <dc:description/>
  <cp:lastModifiedBy>Татьяна</cp:lastModifiedBy>
  <cp:revision>2</cp:revision>
  <dcterms:created xsi:type="dcterms:W3CDTF">2022-01-25T15:07:00Z</dcterms:created>
  <dcterms:modified xsi:type="dcterms:W3CDTF">2026-09-06T10:53:00Z</dcterms:modified>
</cp:coreProperties>
</file>